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B2" w:rsidRPr="00992EB2" w:rsidRDefault="00992EB2" w:rsidP="00992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EB2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</w:p>
    <w:p w:rsidR="00FF43C4" w:rsidRPr="00992EB2" w:rsidRDefault="00992EB2" w:rsidP="00992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EB2">
        <w:rPr>
          <w:rFonts w:ascii="Times New Roman" w:hAnsi="Times New Roman" w:cs="Times New Roman"/>
          <w:sz w:val="28"/>
          <w:szCs w:val="28"/>
        </w:rPr>
        <w:t>СЕЛЬСКОГО ПОСЕЛЕНИЯ «БИЛИТУЙСКОЕ»</w:t>
      </w:r>
    </w:p>
    <w:p w:rsidR="00992EB2" w:rsidRDefault="00992EB2" w:rsidP="00992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EB2" w:rsidRDefault="00992EB2" w:rsidP="00992E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92EB2">
        <w:rPr>
          <w:rFonts w:ascii="Times New Roman" w:hAnsi="Times New Roman" w:cs="Times New Roman"/>
          <w:sz w:val="28"/>
          <w:szCs w:val="28"/>
        </w:rPr>
        <w:t>РЕШЕНИЕ</w:t>
      </w:r>
    </w:p>
    <w:p w:rsidR="00992EB2" w:rsidRDefault="00992EB2" w:rsidP="00992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 2021                                                                                                 №33</w:t>
      </w:r>
    </w:p>
    <w:p w:rsidR="00992EB2" w:rsidRDefault="00992EB2" w:rsidP="00992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2EB2" w:rsidRDefault="00992EB2" w:rsidP="00992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EB2" w:rsidRDefault="00992EB2" w:rsidP="00992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оплате системному администратору ГАС Выборы за проработанный период времени и подготовку к выборам главы сельского поселения «Билитуйское»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92EB2" w:rsidRDefault="00992EB2" w:rsidP="00992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EB2" w:rsidRDefault="00992EB2" w:rsidP="00992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19 статьи 31 пунктом 23 части 1 статьи 33 Закона Забайкальского края «О муниципальных выборах в Забайкальском крае», избирательная комиссия сельского поселения «Билитуйское»</w:t>
      </w:r>
    </w:p>
    <w:p w:rsidR="00992EB2" w:rsidRDefault="00992EB2" w:rsidP="00992E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EB2" w:rsidRDefault="00992EB2" w:rsidP="00992E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992EB2" w:rsidRDefault="00992EB2" w:rsidP="00992E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договор с системным администратором ГАС Выборы Казановой Татьяной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Дионисовной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оплате за проработанный период времени и подготовку к выборам депутатов сельского поселения «Билитуйское» пятого созыва.</w:t>
      </w:r>
    </w:p>
    <w:p w:rsidR="00992EB2" w:rsidRDefault="00992EB2" w:rsidP="00992E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оплату системному администратору ГАС Выборы Казановой Татьяне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Дионисовне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118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роработанный период времени и подготовку</w:t>
      </w:r>
      <w:r w:rsidR="00011858">
        <w:rPr>
          <w:rFonts w:ascii="Times New Roman" w:hAnsi="Times New Roman" w:cs="Times New Roman"/>
          <w:sz w:val="28"/>
          <w:szCs w:val="28"/>
        </w:rPr>
        <w:t xml:space="preserve"> к выборам депутатов сельского поселения «Билитуйское» в размере 3000 (три тысячи) рублей.</w:t>
      </w:r>
    </w:p>
    <w:p w:rsidR="00011858" w:rsidRDefault="00011858" w:rsidP="00992E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настоящим решением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председателю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сельского поселения «Билитуйское» Миронову Екатерину Александровну.</w:t>
      </w:r>
    </w:p>
    <w:p w:rsidR="00011858" w:rsidRDefault="00011858" w:rsidP="0001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858" w:rsidRDefault="00011858" w:rsidP="0001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858" w:rsidRDefault="00011858" w:rsidP="0001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858" w:rsidRDefault="00011858" w:rsidP="000118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858" w:rsidRDefault="00011858" w:rsidP="0001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     Е.А. Миронова</w:t>
      </w:r>
    </w:p>
    <w:p w:rsidR="00011858" w:rsidRPr="00011858" w:rsidRDefault="00011858" w:rsidP="00011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избирательной комиссии                                                Хомякова Л.А.</w:t>
      </w:r>
    </w:p>
    <w:sectPr w:rsidR="00011858" w:rsidRPr="0001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00F3"/>
    <w:multiLevelType w:val="hybridMultilevel"/>
    <w:tmpl w:val="3FF03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44"/>
    <w:rsid w:val="00011858"/>
    <w:rsid w:val="001645D4"/>
    <w:rsid w:val="008A7A44"/>
    <w:rsid w:val="00992EB2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85A1"/>
  <w15:chartTrackingRefBased/>
  <w15:docId w15:val="{7630986D-0315-4B7F-BB38-22E1856D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2021-09-06T03:02:00Z</dcterms:created>
  <dcterms:modified xsi:type="dcterms:W3CDTF">2021-09-07T07:07:00Z</dcterms:modified>
</cp:coreProperties>
</file>